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29" w:rsidRPr="00BC6C29" w:rsidRDefault="002B0529" w:rsidP="002B05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C6C29">
        <w:rPr>
          <w:rFonts w:ascii="Times New Roman" w:hAnsi="Times New Roman" w:cs="Times New Roman"/>
          <w:sz w:val="24"/>
          <w:szCs w:val="24"/>
        </w:rPr>
        <w:t>УТВЕРЖДАЮ:</w:t>
      </w:r>
    </w:p>
    <w:p w:rsidR="002B0529" w:rsidRPr="00BC6C29" w:rsidRDefault="002B0529" w:rsidP="002B0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Заведующий МБ</w:t>
      </w:r>
      <w:r w:rsidRPr="00BC6C29">
        <w:rPr>
          <w:rFonts w:ascii="Times New Roman" w:hAnsi="Times New Roman" w:cs="Times New Roman"/>
          <w:sz w:val="24"/>
          <w:szCs w:val="24"/>
        </w:rPr>
        <w:t>ДОУ</w:t>
      </w:r>
    </w:p>
    <w:p w:rsidR="002B0529" w:rsidRPr="00BC6C29" w:rsidRDefault="002B0529" w:rsidP="002B0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«ДС «Гнё</w:t>
      </w:r>
      <w:r w:rsidRPr="00BC6C29">
        <w:rPr>
          <w:rFonts w:ascii="Times New Roman" w:hAnsi="Times New Roman" w:cs="Times New Roman"/>
          <w:sz w:val="24"/>
          <w:szCs w:val="24"/>
        </w:rPr>
        <w:t xml:space="preserve">здышко» </w:t>
      </w:r>
    </w:p>
    <w:p w:rsidR="002B0529" w:rsidRPr="00BC6C29" w:rsidRDefault="002B0529" w:rsidP="002B05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6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6C29"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spellStart"/>
      <w:r w:rsidRPr="00BC6C29">
        <w:rPr>
          <w:rFonts w:ascii="Times New Roman" w:hAnsi="Times New Roman" w:cs="Times New Roman"/>
          <w:sz w:val="24"/>
          <w:szCs w:val="24"/>
        </w:rPr>
        <w:t>С.А.Черепанова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6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6C29">
        <w:rPr>
          <w:rFonts w:ascii="Times New Roman" w:hAnsi="Times New Roman" w:cs="Times New Roman"/>
          <w:sz w:val="24"/>
          <w:szCs w:val="24"/>
        </w:rPr>
        <w:t>«___»________</w:t>
      </w:r>
      <w:r>
        <w:rPr>
          <w:rFonts w:ascii="Times New Roman" w:hAnsi="Times New Roman" w:cs="Times New Roman"/>
          <w:sz w:val="24"/>
          <w:szCs w:val="24"/>
        </w:rPr>
        <w:t>________2013</w:t>
      </w:r>
      <w:r w:rsidRPr="00BC6C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0529" w:rsidRDefault="002B0529" w:rsidP="002B052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2B0529" w:rsidRDefault="002B0529" w:rsidP="002B052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2B0529" w:rsidRDefault="002B0529" w:rsidP="002B052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2B0529" w:rsidRDefault="002B0529" w:rsidP="002B052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2B0529" w:rsidRDefault="002B0529" w:rsidP="002B052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2B0529" w:rsidRDefault="002B0529" w:rsidP="002B052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2B0529" w:rsidRDefault="002B0529" w:rsidP="002B052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2B0529" w:rsidRDefault="002B0529" w:rsidP="002B0529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ПОЛОЖЕНИЕ </w:t>
      </w:r>
    </w:p>
    <w:p w:rsidR="002B0529" w:rsidRPr="003F600C" w:rsidRDefault="002B0529" w:rsidP="002B0529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  <w:lang w:eastAsia="ru-RU"/>
        </w:rPr>
        <w:t>о педагогическом совете</w:t>
      </w:r>
    </w:p>
    <w:p w:rsidR="002B0529" w:rsidRPr="00AE152B" w:rsidRDefault="002B0529" w:rsidP="002B0529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E152B">
        <w:rPr>
          <w:rFonts w:ascii="Times New Roman" w:hAnsi="Times New Roman" w:cs="Times New Roman"/>
          <w:b/>
          <w:sz w:val="40"/>
          <w:szCs w:val="40"/>
          <w:lang w:eastAsia="ru-RU"/>
        </w:rPr>
        <w:t>муниципального бюджетного дошкольного образовательного учреждения</w:t>
      </w:r>
    </w:p>
    <w:p w:rsidR="002B0529" w:rsidRPr="00AE152B" w:rsidRDefault="002B0529" w:rsidP="002B0529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E152B">
        <w:rPr>
          <w:rFonts w:ascii="Times New Roman" w:hAnsi="Times New Roman" w:cs="Times New Roman"/>
          <w:b/>
          <w:sz w:val="40"/>
          <w:szCs w:val="40"/>
          <w:lang w:eastAsia="ru-RU"/>
        </w:rPr>
        <w:t>«Детский сад «Гнёздышко»</w:t>
      </w:r>
    </w:p>
    <w:p w:rsidR="002B0529" w:rsidRDefault="002B0529" w:rsidP="002B0529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E152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п. </w:t>
      </w:r>
      <w:proofErr w:type="spellStart"/>
      <w:r w:rsidRPr="00AE152B">
        <w:rPr>
          <w:rFonts w:ascii="Times New Roman" w:hAnsi="Times New Roman" w:cs="Times New Roman"/>
          <w:b/>
          <w:sz w:val="40"/>
          <w:szCs w:val="40"/>
          <w:lang w:eastAsia="ru-RU"/>
        </w:rPr>
        <w:t>Пуровск</w:t>
      </w:r>
      <w:proofErr w:type="spellEnd"/>
      <w:r w:rsidRPr="00AE152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Pr="00AE152B">
        <w:rPr>
          <w:rFonts w:ascii="Times New Roman" w:hAnsi="Times New Roman" w:cs="Times New Roman"/>
          <w:b/>
          <w:sz w:val="40"/>
          <w:szCs w:val="40"/>
          <w:lang w:eastAsia="ru-RU"/>
        </w:rPr>
        <w:t>Пуровского</w:t>
      </w:r>
      <w:proofErr w:type="spellEnd"/>
      <w:r w:rsidRPr="00AE152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района</w:t>
      </w:r>
    </w:p>
    <w:p w:rsidR="002B0529" w:rsidRPr="00AE152B" w:rsidRDefault="002B0529" w:rsidP="002B0529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B0529" w:rsidRDefault="002B0529" w:rsidP="002B052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E152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2B0529" w:rsidRDefault="002B0529" w:rsidP="002B052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2B0529" w:rsidRDefault="002B0529" w:rsidP="002B052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2B0529" w:rsidRDefault="002B0529" w:rsidP="002B052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2B0529" w:rsidRDefault="002B0529" w:rsidP="002B052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2B0529" w:rsidRDefault="002B0529" w:rsidP="002B052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2B0529" w:rsidRDefault="002B0529" w:rsidP="002B0529">
      <w:pPr>
        <w:spacing w:after="120" w:line="252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529" w:rsidRPr="00BC6C29" w:rsidRDefault="002B0529" w:rsidP="002B0529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BC6C29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529" w:rsidRPr="00BC6C29" w:rsidRDefault="002B0529" w:rsidP="002B0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6C29">
        <w:rPr>
          <w:rFonts w:ascii="Times New Roman" w:hAnsi="Times New Roman" w:cs="Times New Roman"/>
          <w:sz w:val="24"/>
          <w:szCs w:val="24"/>
        </w:rPr>
        <w:t xml:space="preserve">на педагогическом совете  № ______                     </w:t>
      </w:r>
    </w:p>
    <w:p w:rsidR="002B0529" w:rsidRPr="00BC6C29" w:rsidRDefault="002B0529" w:rsidP="002B0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 «_____»_________________2013</w:t>
      </w:r>
      <w:r w:rsidRPr="00BC6C29">
        <w:rPr>
          <w:rFonts w:ascii="Times New Roman" w:hAnsi="Times New Roman" w:cs="Times New Roman"/>
          <w:sz w:val="24"/>
          <w:szCs w:val="24"/>
        </w:rPr>
        <w:t xml:space="preserve"> г.                  </w:t>
      </w:r>
    </w:p>
    <w:p w:rsidR="002B0529" w:rsidRDefault="002B0529" w:rsidP="002B052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2B0529" w:rsidRDefault="002B0529" w:rsidP="002B052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2B0529" w:rsidRDefault="002B0529" w:rsidP="002B052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color w:val="373737"/>
          <w:sz w:val="24"/>
          <w:szCs w:val="24"/>
          <w:lang w:eastAsia="ru-RU"/>
        </w:rPr>
        <w:lastRenderedPageBreak/>
        <w:t> </w:t>
      </w:r>
    </w:p>
    <w:p w:rsidR="002B0529" w:rsidRPr="002B0529" w:rsidRDefault="002B0529" w:rsidP="002B0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29">
        <w:rPr>
          <w:rFonts w:ascii="Times New Roman" w:hAnsi="Times New Roman" w:cs="Times New Roman"/>
          <w:b/>
          <w:sz w:val="28"/>
          <w:szCs w:val="28"/>
        </w:rPr>
        <w:t>Положение </w:t>
      </w:r>
      <w:r w:rsidRPr="002B0529">
        <w:rPr>
          <w:rFonts w:ascii="Times New Roman" w:hAnsi="Times New Roman" w:cs="Times New Roman"/>
          <w:b/>
          <w:sz w:val="28"/>
          <w:szCs w:val="28"/>
        </w:rPr>
        <w:br/>
        <w:t xml:space="preserve">о Педагогическом совете </w:t>
      </w:r>
    </w:p>
    <w:p w:rsidR="002B0529" w:rsidRDefault="002B0529" w:rsidP="002B05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529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</w:t>
      </w:r>
    </w:p>
    <w:p w:rsidR="002B0529" w:rsidRPr="002B0529" w:rsidRDefault="002B0529" w:rsidP="002B05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529">
        <w:rPr>
          <w:rFonts w:ascii="Times New Roman" w:hAnsi="Times New Roman" w:cs="Times New Roman"/>
          <w:b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529">
        <w:rPr>
          <w:rFonts w:ascii="Times New Roman" w:hAnsi="Times New Roman" w:cs="Times New Roman"/>
          <w:b/>
          <w:sz w:val="24"/>
          <w:szCs w:val="24"/>
        </w:rPr>
        <w:t>«Детский сад «Гнёздышко»</w:t>
      </w:r>
    </w:p>
    <w:p w:rsidR="002B0529" w:rsidRDefault="002B0529" w:rsidP="002B0529">
      <w:pPr>
        <w:pStyle w:val="a3"/>
        <w:jc w:val="center"/>
        <w:rPr>
          <w:lang w:eastAsia="ru-RU"/>
        </w:rPr>
      </w:pPr>
      <w:r w:rsidRPr="002B0529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2B0529">
        <w:rPr>
          <w:rFonts w:ascii="Times New Roman" w:hAnsi="Times New Roman" w:cs="Times New Roman"/>
          <w:b/>
          <w:sz w:val="24"/>
          <w:szCs w:val="24"/>
        </w:rPr>
        <w:t>Пуровск</w:t>
      </w:r>
      <w:proofErr w:type="spellEnd"/>
      <w:r w:rsidRPr="002B0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529">
        <w:rPr>
          <w:rFonts w:ascii="Times New Roman" w:hAnsi="Times New Roman" w:cs="Times New Roman"/>
          <w:b/>
          <w:sz w:val="24"/>
          <w:szCs w:val="24"/>
        </w:rPr>
        <w:t>Пуровского</w:t>
      </w:r>
      <w:proofErr w:type="spellEnd"/>
      <w:r w:rsidRPr="002B052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B0529" w:rsidRPr="00AE152B" w:rsidRDefault="002B0529" w:rsidP="002B0529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B0529" w:rsidRDefault="002B0529" w:rsidP="002B0529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2B0529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600EBF" w:rsidRPr="002B0529" w:rsidRDefault="00600EBF" w:rsidP="002B05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1.2. В состав Педагогического совета входят: руководитель</w:t>
      </w:r>
      <w:r w:rsidRPr="002B0529">
        <w:rPr>
          <w:rFonts w:ascii="Times New Roman" w:hAnsi="Times New Roman" w:cs="Times New Roman"/>
          <w:sz w:val="24"/>
          <w:szCs w:val="24"/>
        </w:rPr>
        <w:t xml:space="preserve"> </w:t>
      </w:r>
      <w:r w:rsidRPr="002B0529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«Гнёздышко»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52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2B0529"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 w:rsidRPr="002B0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29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2B052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– далее ДОУ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педсовета),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заведующего по ВМР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, педагогические работники, в том числе педагог-психолог,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учитель-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>логопед, воспитатели, музыкальный руководитель, а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>председатель родительског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комитета. Прочие работники детского сада 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>также могут избираться в состав Педагогического совета.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1.3. Педагогический совет действует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ФЗ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», типового положения об образовательном учреждении, других нормативных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правовых актов об образовании, 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става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>, настоящего Положения.</w:t>
      </w:r>
    </w:p>
    <w:p w:rsid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1.4. Решения Педагогического совета являются рекомендательными для коллектива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Решения Педагогического совета, утвержденные приказом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руководителя ДОУ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>, являются обязательными для исполнения.</w:t>
      </w:r>
    </w:p>
    <w:p w:rsidR="00600EBF" w:rsidRPr="002B0529" w:rsidRDefault="00600EBF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529" w:rsidRDefault="002B0529" w:rsidP="002B0529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2B0529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2. Задачи и содержание работы Педагогического совета</w:t>
      </w:r>
    </w:p>
    <w:p w:rsidR="00600EBF" w:rsidRPr="002B0529" w:rsidRDefault="00600EBF" w:rsidP="002B05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2.1. Главными задачами Педагогического совета являются: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-        реализация государственной политики по вопросам образования;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-        ориентация деятельности педагогического коллектива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 на совершенствование образовательного процесса;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 разработка содержания работы по общей методической теме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-       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>Педагогический совет осуществляет следующие функции: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-        определяет направления образовательной деятельности ДОУ;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-        отбирает и утверждает образовательные программы для использования в ДОУ;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-        обсуждает вопросы содержания, форм и методов образовательного процесса, планирования образовательной деятельности ДОУ;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-        заслушивает информацию и отчеты педагогических работников учреждения, доклады представителей организаций и учреждений, взаимодействующих с </w:t>
      </w:r>
      <w:r w:rsidR="00600EBF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</w:t>
      </w:r>
      <w:r w:rsidR="00600EBF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>, об охране труда</w:t>
      </w:r>
      <w:r w:rsidR="00600EBF">
        <w:rPr>
          <w:rFonts w:ascii="Times New Roman" w:hAnsi="Times New Roman" w:cs="Times New Roman"/>
          <w:sz w:val="24"/>
          <w:szCs w:val="24"/>
          <w:lang w:eastAsia="ru-RU"/>
        </w:rPr>
        <w:t>, здоровья и жизни воспитанников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вопросы образовательной деятельности </w:t>
      </w:r>
      <w:r w:rsidR="00600EBF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-           рассматривает вопросы повышения квалификации и переподготовки кадров;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-           организует выявление, обобщение, распространение и внедрение педагогического опыта;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-         рассматривает вопросы организации дополнительных образовательных и оздоровительных услуг родителям;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-      </w:t>
      </w:r>
      <w:r w:rsidR="00600EBF">
        <w:rPr>
          <w:rFonts w:ascii="Times New Roman" w:hAnsi="Times New Roman" w:cs="Times New Roman"/>
          <w:sz w:val="24"/>
          <w:szCs w:val="24"/>
          <w:lang w:eastAsia="ru-RU"/>
        </w:rPr>
        <w:t>   заслушивает отчеты заведующего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 о создании условий для реализации образовательных программ;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       принимает решение о награждении воспитанников и педагогов</w:t>
      </w:r>
      <w:r w:rsidR="00600E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>грамотами и благодарственными письмами;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-   принимает решения о переводе детей из образовательного учреждения в порядке, определенном </w:t>
      </w:r>
      <w:r w:rsidR="00600EBF">
        <w:rPr>
          <w:rFonts w:ascii="Times New Roman" w:hAnsi="Times New Roman" w:cs="Times New Roman"/>
          <w:sz w:val="24"/>
          <w:szCs w:val="24"/>
          <w:lang w:eastAsia="ru-RU"/>
        </w:rPr>
        <w:t>ФЗ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 w:rsidR="00600EBF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Федерации» и 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600EBF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600EBF" w:rsidRDefault="00600EBF" w:rsidP="00600EBF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B0529" w:rsidRDefault="002B0529" w:rsidP="00600EBF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600EBF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3. Права и ответственность Педагогического совета</w:t>
      </w:r>
    </w:p>
    <w:p w:rsidR="00600EBF" w:rsidRPr="00600EBF" w:rsidRDefault="00600EBF" w:rsidP="00600E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3.1. Педагогический совет имеет право: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-       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-        принимать окончательное решение по спорным вопросам, входящим в его компетенцию;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-        принимать, утверждать положения (локальные акты) с компетенцией, относящейся к объединениям по профессии;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 в необходимых случаях на заседания Педагогического совета </w:t>
      </w:r>
      <w:r w:rsidR="00600EBF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могут приглашаться представители общественных организаций, учреждений, взаимодействующих с </w:t>
      </w:r>
      <w:r w:rsidR="00600EBF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образования, родители </w:t>
      </w:r>
      <w:r w:rsidR="00600EBF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>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3.2. Педагогический совет ответственен </w:t>
      </w:r>
      <w:proofErr w:type="gramStart"/>
      <w:r w:rsidRPr="002B0529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B052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-        выполнение годового плана работы;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-        соответствие принятых решений законодательству Российской Федерации об образовании, о защите прав детства;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-        утверждение образовательных программ, не имеющих экспертного заключения;</w:t>
      </w:r>
    </w:p>
    <w:p w:rsid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-        принятие конкретных решений по каждому рассматриваемому вопросу, с указанием ответственных лиц и сроков исполнения.</w:t>
      </w:r>
    </w:p>
    <w:p w:rsidR="00600EBF" w:rsidRPr="002B0529" w:rsidRDefault="00600EBF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529" w:rsidRDefault="002B0529" w:rsidP="00600EBF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600EBF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4. Организация деятельности Педагогического совета</w:t>
      </w:r>
    </w:p>
    <w:p w:rsidR="00600EBF" w:rsidRPr="00600EBF" w:rsidRDefault="00600EBF" w:rsidP="00600E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4.1. Педагогический совет избирает из своего состава секретаря. Секретарь педсовета работает на общественных началах.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4.2. Педагогический совет работает по плану, являющемуся составной частью плана работы </w:t>
      </w:r>
      <w:r w:rsidR="00600EBF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4.3. Заседания Педагогического совета созываются, как правило, один раз в квартал, в соответствии с планом работы </w:t>
      </w:r>
      <w:r w:rsidR="00600EBF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4.5. Организацию выполнения решений Педагогического совета осуществляет руководитель </w:t>
      </w:r>
      <w:r w:rsidR="00600EBF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4.6. Руководитель </w:t>
      </w:r>
      <w:r w:rsidR="00600EBF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600EBF" w:rsidRDefault="00600EBF" w:rsidP="00600EBF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B0529" w:rsidRPr="00600EBF" w:rsidRDefault="002B0529" w:rsidP="00600E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0EBF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5. Документация Педагогического совета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5.2. Книга протоколов Педагогического совета </w:t>
      </w:r>
      <w:r w:rsidR="00723344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 входит в его номенклатуру дел, хранится в </w:t>
      </w:r>
      <w:r w:rsidR="00723344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 постоянно и передается по акту.</w:t>
      </w:r>
    </w:p>
    <w:p w:rsidR="002B0529" w:rsidRPr="002B0529" w:rsidRDefault="002B0529" w:rsidP="002B0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529">
        <w:rPr>
          <w:rFonts w:ascii="Times New Roman" w:hAnsi="Times New Roman" w:cs="Times New Roman"/>
          <w:sz w:val="24"/>
          <w:szCs w:val="24"/>
          <w:lang w:eastAsia="ru-RU"/>
        </w:rPr>
        <w:t xml:space="preserve">5.3. Книга протоколов Педагогического совета пронумеровывается постранично, прошнуровывается, скрепляется подписью руководителя и печатью </w:t>
      </w:r>
      <w:r w:rsidR="00723344">
        <w:rPr>
          <w:rFonts w:ascii="Times New Roman" w:hAnsi="Times New Roman" w:cs="Times New Roman"/>
          <w:sz w:val="24"/>
          <w:szCs w:val="24"/>
          <w:lang w:eastAsia="ru-RU"/>
        </w:rPr>
        <w:t>ДОУ.</w:t>
      </w:r>
      <w:bookmarkStart w:id="0" w:name="_GoBack"/>
      <w:bookmarkEnd w:id="0"/>
    </w:p>
    <w:p w:rsidR="00B64850" w:rsidRPr="002B0529" w:rsidRDefault="00B64850" w:rsidP="002B052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64850" w:rsidRPr="002B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91"/>
    <w:rsid w:val="002B0529"/>
    <w:rsid w:val="002E0291"/>
    <w:rsid w:val="00600EBF"/>
    <w:rsid w:val="00723344"/>
    <w:rsid w:val="00B6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56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7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2013-10-18T10:10:00Z</cp:lastPrinted>
  <dcterms:created xsi:type="dcterms:W3CDTF">2013-10-18T09:49:00Z</dcterms:created>
  <dcterms:modified xsi:type="dcterms:W3CDTF">2013-10-18T10:10:00Z</dcterms:modified>
</cp:coreProperties>
</file>